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505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1503"/>
        <w:gridCol w:w="1652"/>
        <w:gridCol w:w="1691"/>
        <w:gridCol w:w="1716"/>
        <w:gridCol w:w="1631"/>
      </w:tblGrid>
      <w:tr w:rsidR="00C75676" w:rsidRPr="001D4072" w14:paraId="288A7BBA" w14:textId="77777777" w:rsidTr="008221D6">
        <w:trPr>
          <w:trHeight w:val="94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C702" w14:textId="77777777" w:rsidR="00C75676" w:rsidRPr="001D4072" w:rsidRDefault="00C75676" w:rsidP="008221D6">
            <w:pPr>
              <w:spacing w:line="0" w:lineRule="atLeast"/>
              <w:ind w:firstLineChars="100" w:firstLine="240"/>
              <w:rPr>
                <w:rFonts w:ascii="華康少女文字W7(P)" w:eastAsia="華康少女文字W7(P)" w:hAnsi="新細明體"/>
                <w:bCs/>
                <w:color w:val="0000FF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5AF9F5B" wp14:editId="4D8153A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28575</wp:posOffset>
                      </wp:positionV>
                      <wp:extent cx="1529080" cy="572821"/>
                      <wp:effectExtent l="0" t="0" r="33020" b="36830"/>
                      <wp:wrapNone/>
                      <wp:docPr id="4" name="群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9080" cy="572821"/>
                                <a:chOff x="664" y="1191"/>
                                <a:chExt cx="2551" cy="1160"/>
                              </a:xfrm>
                            </wpg:grpSpPr>
                            <wps:wsp>
                              <wps:cNvPr id="5" name="__TH_L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4" y="1191"/>
                                  <a:ext cx="2551" cy="1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__TH_B1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2" y="1375"/>
                                  <a:ext cx="300" cy="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1123C1" w14:textId="77777777" w:rsidR="00C75676" w:rsidRPr="00C75676" w:rsidRDefault="00C75676" w:rsidP="00C75676">
                                    <w:pPr>
                                      <w:snapToGrid w:val="0"/>
                                      <w:rPr>
                                        <w:rFonts w:ascii="華康中特圓體(P)" w:eastAsia="華康中特圓體(P)" w:hAnsi="新細明體"/>
                                        <w:bCs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 w:rsidRPr="00C75676">
                                      <w:rPr>
                                        <w:rFonts w:ascii="華康中特圓體(P)" w:eastAsia="華康中特圓體(P)" w:hAnsi="新細明體" w:hint="eastAsia"/>
                                        <w:bCs/>
                                        <w:color w:val="0000FF"/>
                                        <w:sz w:val="28"/>
                                        <w:szCs w:val="2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12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82" y="1375"/>
                                  <a:ext cx="533" cy="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95826D" w14:textId="77777777" w:rsidR="00C75676" w:rsidRPr="00CE582C" w:rsidRDefault="00C75676" w:rsidP="00C75676">
                                    <w:pPr>
                                      <w:snapToGrid w:val="0"/>
                                      <w:rPr>
                                        <w:rFonts w:ascii="華康中特圓體(P)" w:eastAsia="華康中特圓體(P)" w:hAnsi="新細明體"/>
                                        <w:bCs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 w:rsidRPr="00CE582C">
                                      <w:rPr>
                                        <w:rFonts w:ascii="華康中特圓體(P)" w:eastAsia="華康中特圓體(P)" w:hAnsi="新細明體" w:hint="eastAsia"/>
                                        <w:bCs/>
                                        <w:color w:val="0000FF"/>
                                        <w:sz w:val="28"/>
                                        <w:szCs w:val="2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13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40" y="1575"/>
                                  <a:ext cx="462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B944DF" w14:textId="77777777" w:rsidR="00C75676" w:rsidRPr="009B60BC" w:rsidRDefault="00C75676" w:rsidP="00C75676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2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" y="1776"/>
                                  <a:ext cx="340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93FE78" w14:textId="77777777" w:rsidR="00C75676" w:rsidRPr="00C75676" w:rsidRDefault="00C75676" w:rsidP="00C75676">
                                    <w:pPr>
                                      <w:snapToGrid w:val="0"/>
                                      <w:rPr>
                                        <w:rFonts w:ascii="華康中特圓體(P)" w:eastAsia="華康中特圓體(P)" w:hAnsi="新細明體"/>
                                        <w:bCs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 w:rsidRPr="00C75676">
                                      <w:rPr>
                                        <w:rFonts w:ascii="華康中特圓體(P)" w:eastAsia="華康中特圓體(P)" w:hAnsi="新細明體" w:hint="eastAsia"/>
                                        <w:bCs/>
                                        <w:color w:val="0000FF"/>
                                        <w:sz w:val="28"/>
                                        <w:szCs w:val="28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__TH_B2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1" y="1776"/>
                                  <a:ext cx="300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962B2A" w14:textId="77777777" w:rsidR="00C75676" w:rsidRPr="00CE582C" w:rsidRDefault="00C75676" w:rsidP="00C75676">
                                    <w:pPr>
                                      <w:snapToGrid w:val="0"/>
                                      <w:rPr>
                                        <w:rFonts w:ascii="華康中特圓體(P)" w:eastAsia="華康中特圓體(P)" w:hAnsi="新細明體"/>
                                        <w:bCs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 w:rsidRPr="00CE582C">
                                      <w:rPr>
                                        <w:rFonts w:ascii="華康中特圓體(P)" w:eastAsia="華康中特圓體(P)" w:hAnsi="新細明體" w:hint="eastAsia"/>
                                        <w:bCs/>
                                        <w:color w:val="0000FF"/>
                                        <w:sz w:val="28"/>
                                        <w:szCs w:val="28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__TH_B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1" y="1848"/>
                                  <a:ext cx="461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02E7EA" w14:textId="77777777" w:rsidR="00C75676" w:rsidRPr="009B60BC" w:rsidRDefault="00C75676" w:rsidP="00C75676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AF9F5B" id="群組 4" o:spid="_x0000_s1026" style="position:absolute;left:0;text-align:left;margin-left:.3pt;margin-top:2.25pt;width:120.4pt;height:45.1pt;z-index:251660288" coordorigin="664,1191" coordsize="2551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5blQMAAM0RAAAOAAAAZHJzL2Uyb0RvYy54bWzkWM1u1DAQviPxDpbvNOtkk91GTREtUJAK&#10;VKKcK2/i/IjEDra32XLmUXgFrrxOX4OxnaTdhUIF0i5S97CaxPbE833fzDg5eLpqanTJpKoETzDZ&#10;m2DEeCqyihcJ/nD+8skcI6Upz2gtOEvwFVP46eHjRwddGzNflKLOmETghKu4axNcat3GnqfSkjVU&#10;7YmWcRjMhWyohktZeJmkHXhvas+fTCKvEzJrpUiZUnD3uRvEh9Z/nrNUv8tzxTSqEwx70/Zf2v+F&#10;+fcOD2hcSNqWVdpvg/7FLhpacXjo6Oo51RQtZfWTq6ZKpVAi13upaDyR51XKbAwQDZlsRHMixbK1&#10;sRRxV7QjTADtBk5/7TZ9e3kmUZUleIoRpw1QdP396/W3L2hqsOnaIoYpJ7J9355JFyCYpyL9qGDY&#10;2xw314WbjBbdG5GBP7rUwmKzymVjXEDUaGUpuBopYCuNUrhJQn9/MgemUhgLZ/7cJ46jtAQizbIo&#10;gp3CICH749CLfrUfhsQtJSSy5Ho0do+1W+23ZuICuakbRNW/Ifq+pC2zRCkDV49oOCB6cXH+6uJ0&#10;3wFqZxxzh2a64j2aiIvjkvKCWV/nVy0gZ+ODjd9aYi4UUPFHdH+GaYD4NyDRuJVKnzDRIGMkuK64&#10;iYvG9PJUacP4zRRzm4uXVV3bJKo56oCdIJzYBUrUVWYGzTQli8VxLdElNWlofwYMcLY2DeTOM+us&#10;ZDR70duaVrWzYX7NreocCI7HhciuzqRx17O6JXqjNXqPCCFWcT1dJl+QXh0JI2qHiEubkehnUorO&#10;BAriW2Papdq9mfaDue8yIpiFLlkGqoPJkElgOMCHJNwgWkKlvDfRa8z/mhS9WqzggSYIxw+SwhVf&#10;aBZglEJ+xqiDwptg9WlJJcOofs0BClOlB0MOxmIwKE9haYI1Rs481q6aL1tZFSV4dmBz8QzKTl5Z&#10;zd7sYusimW2IxCeW6u2LJLpTJGEQ9OV2FyKxvWfE5EFrBY5KrgPbfnFEAuKbpN2+VqZTSELTYsPN&#10;gjKNoNSY1mwqy9YLitXKiMmD1sr+ulagrAQ70co8ggOXkcpsFpkN0HjsPUZERipTqC+7kcoIyYOW&#10;ChxL1uqK75P+bG/Plds7qBB4xblLLMNBZXdiGTF52GIBhm43IT8g9ky59SZEpkNlmU/n65XFjuy2&#10;CY2Y/K9isa+78M3AvmT13zfMR4nb1/YwfPMV5vAHAAAA//8DAFBLAwQUAAYACAAAACEAYHein9wA&#10;AAAFAQAADwAAAGRycy9kb3ducmV2LnhtbEyOQUvDQBCF74L/YRnBm92kplVjJqUU9VQEW0G8TZNp&#10;EpqdDdltkv5715MeH+/xvS9bTaZVA/eusYIQzyJQLIUtG6kQPvevd4+gnCcpqbXCCBd2sMqvrzJK&#10;SzvKBw87X6kAEZcSQu19l2rtipoNuZntWEJ3tL0hH2Jf6bKnMcBNq+dRtNSGGgkPNXW8qbk47c4G&#10;4W2kcX0fvwzb03Fz+d4v3r+2MSPe3kzrZ1CeJ/83hl/9oA55cDrYs5ROtQjLsENIFqBCOU/iBNQB&#10;4Sl5AJ1n+r99/gMAAP//AwBQSwECLQAUAAYACAAAACEAtoM4kv4AAADhAQAAEwAAAAAAAAAAAAAA&#10;AAAAAAAAW0NvbnRlbnRfVHlwZXNdLnhtbFBLAQItABQABgAIAAAAIQA4/SH/1gAAAJQBAAALAAAA&#10;AAAAAAAAAAAAAC8BAABfcmVscy8ucmVsc1BLAQItABQABgAIAAAAIQBkpx5blQMAAM0RAAAOAAAA&#10;AAAAAAAAAAAAAC4CAABkcnMvZTJvRG9jLnhtbFBLAQItABQABgAIAAAAIQBgd6Kf3AAAAAUBAAAP&#10;AAAAAAAAAAAAAAAAAO8FAABkcnMvZG93bnJldi54bWxQSwUGAAAAAAQABADzAAAA+AYAAAAA&#10;">
                      <v:line id="__TH_L9" o:spid="_x0000_s1027" style="position:absolute;visibility:visible;mso-wrap-style:square" from="664,1191" to="3215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0" o:spid="_x0000_s1028" type="#_x0000_t202" style="position:absolute;left:2382;top:1375;width:3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5C1123C1" w14:textId="77777777" w:rsidR="00C75676" w:rsidRPr="00C75676" w:rsidRDefault="00C75676" w:rsidP="00C75676">
                              <w:pPr>
                                <w:snapToGrid w:val="0"/>
                                <w:rPr>
                                  <w:rFonts w:ascii="華康中特圓體(P)" w:eastAsia="華康中特圓體(P)" w:hAnsi="新細明體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C75676">
                                <w:rPr>
                                  <w:rFonts w:ascii="華康中特圓體(P)" w:eastAsia="華康中特圓體(P)" w:hAnsi="新細明體" w:hint="eastAsia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1211" o:spid="_x0000_s1029" type="#_x0000_t202" style="position:absolute;left:2682;top:1375;width:53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14:paraId="1895826D" w14:textId="77777777" w:rsidR="00C75676" w:rsidRPr="00CE582C" w:rsidRDefault="00C75676" w:rsidP="00C75676">
                              <w:pPr>
                                <w:snapToGrid w:val="0"/>
                                <w:rPr>
                                  <w:rFonts w:ascii="華康中特圓體(P)" w:eastAsia="華康中特圓體(P)" w:hAnsi="新細明體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CE582C">
                                <w:rPr>
                                  <w:rFonts w:ascii="華康中特圓體(P)" w:eastAsia="華康中特圓體(P)" w:hAnsi="新細明體" w:hint="eastAsia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1312" o:spid="_x0000_s1030" type="#_x0000_t202" style="position:absolute;left:2440;top:1575;width:46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14:paraId="3AB944DF" w14:textId="77777777" w:rsidR="00C75676" w:rsidRPr="009B60BC" w:rsidRDefault="00C75676" w:rsidP="00C75676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_TH_B2113" o:spid="_x0000_s1031" type="#_x0000_t202" style="position:absolute;left:861;top:1776;width:340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14:paraId="7093FE78" w14:textId="77777777" w:rsidR="00C75676" w:rsidRPr="00C75676" w:rsidRDefault="00C75676" w:rsidP="00C75676">
                              <w:pPr>
                                <w:snapToGrid w:val="0"/>
                                <w:rPr>
                                  <w:rFonts w:ascii="華康中特圓體(P)" w:eastAsia="華康中特圓體(P)" w:hAnsi="新細明體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C75676">
                                <w:rPr>
                                  <w:rFonts w:ascii="華康中特圓體(P)" w:eastAsia="華康中特圓體(P)" w:hAnsi="新細明體" w:hint="eastAsia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  <v:shape id="__TH_B2214" o:spid="_x0000_s1032" type="#_x0000_t202" style="position:absolute;left:1201;top:1776;width:300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    <v:textbox inset="0,0,0,0">
                          <w:txbxContent>
                            <w:p w14:paraId="78962B2A" w14:textId="77777777" w:rsidR="00C75676" w:rsidRPr="00CE582C" w:rsidRDefault="00C75676" w:rsidP="00C75676">
                              <w:pPr>
                                <w:snapToGrid w:val="0"/>
                                <w:rPr>
                                  <w:rFonts w:ascii="華康中特圓體(P)" w:eastAsia="華康中特圓體(P)" w:hAnsi="新細明體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CE582C">
                                <w:rPr>
                                  <w:rFonts w:ascii="華康中特圓體(P)" w:eastAsia="華康中特圓體(P)" w:hAnsi="新細明體" w:hint="eastAsia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  <v:shape id="__TH_B2315" o:spid="_x0000_s1033" type="#_x0000_t202" style="position:absolute;left:1461;top:1848;width:46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<v:textbox inset="0,0,0,0">
                          <w:txbxContent>
                            <w:p w14:paraId="3402E7EA" w14:textId="77777777" w:rsidR="00C75676" w:rsidRPr="009B60BC" w:rsidRDefault="00C75676" w:rsidP="00C75676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911C" w14:textId="77777777" w:rsidR="00C75676" w:rsidRPr="00362602" w:rsidRDefault="00C75676" w:rsidP="008221D6">
            <w:pPr>
              <w:snapToGrid w:val="0"/>
              <w:spacing w:line="0" w:lineRule="atLeast"/>
              <w:jc w:val="center"/>
              <w:rPr>
                <w:rFonts w:ascii="華康中特圓體" w:eastAsia="華康中特圓體" w:hAnsi="新細明體"/>
                <w:bCs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>星期一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C2E6" w14:textId="77777777" w:rsidR="00C75676" w:rsidRPr="00362602" w:rsidRDefault="00C75676" w:rsidP="008221D6">
            <w:pPr>
              <w:snapToGrid w:val="0"/>
              <w:spacing w:line="0" w:lineRule="atLeast"/>
              <w:jc w:val="center"/>
              <w:rPr>
                <w:rFonts w:ascii="華康中特圓體" w:eastAsia="華康中特圓體" w:hAnsi="新細明體"/>
                <w:bCs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>星期二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E8B0" w14:textId="77777777" w:rsidR="00C75676" w:rsidRPr="00362602" w:rsidRDefault="00C75676" w:rsidP="008221D6">
            <w:pPr>
              <w:snapToGrid w:val="0"/>
              <w:spacing w:line="0" w:lineRule="atLeast"/>
              <w:jc w:val="center"/>
              <w:rPr>
                <w:rFonts w:ascii="華康中特圓體" w:eastAsia="華康中特圓體" w:hAnsi="新細明體"/>
                <w:bCs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>星期三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A0CC" w14:textId="77777777" w:rsidR="00C75676" w:rsidRPr="00362602" w:rsidRDefault="00C75676" w:rsidP="008221D6">
            <w:pPr>
              <w:snapToGrid w:val="0"/>
              <w:spacing w:line="0" w:lineRule="atLeast"/>
              <w:jc w:val="center"/>
              <w:rPr>
                <w:rFonts w:ascii="華康中特圓體" w:eastAsia="華康中特圓體" w:hAnsi="新細明體"/>
                <w:bCs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>星期四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8B7F" w14:textId="77777777" w:rsidR="00C75676" w:rsidRPr="00362602" w:rsidRDefault="00C75676" w:rsidP="008221D6">
            <w:pPr>
              <w:snapToGrid w:val="0"/>
              <w:spacing w:line="0" w:lineRule="atLeast"/>
              <w:jc w:val="center"/>
              <w:rPr>
                <w:rFonts w:ascii="華康中特圓體" w:eastAsia="華康中特圓體" w:hAnsi="新細明體"/>
                <w:bCs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>星期五</w:t>
            </w:r>
          </w:p>
        </w:tc>
      </w:tr>
      <w:tr w:rsidR="00C75676" w:rsidRPr="001D4072" w14:paraId="7C1E48DE" w14:textId="77777777" w:rsidTr="008221D6">
        <w:trPr>
          <w:trHeight w:hRule="exact" w:val="77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5A52" w14:textId="77777777" w:rsidR="00C75676" w:rsidRPr="00362602" w:rsidRDefault="00C75676" w:rsidP="008221D6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7:20～8:30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EE21" w14:textId="08FAEFF8" w:rsidR="00C75676" w:rsidRPr="00362602" w:rsidRDefault="00297566" w:rsidP="008221D6">
            <w:pPr>
              <w:spacing w:line="48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C75676"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幼兒入園、個別自由探索活動、晨間活動</w:t>
            </w:r>
          </w:p>
        </w:tc>
      </w:tr>
      <w:tr w:rsidR="00C75676" w:rsidRPr="001D4072" w14:paraId="4DF397CD" w14:textId="77777777" w:rsidTr="008221D6">
        <w:trPr>
          <w:trHeight w:hRule="exact" w:val="77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788" w14:textId="77777777" w:rsidR="00C75676" w:rsidRPr="00362602" w:rsidRDefault="00C75676" w:rsidP="008221D6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8:30～9:10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A20C" w14:textId="1DD4C3AE" w:rsidR="00C75676" w:rsidRPr="00362602" w:rsidRDefault="00297566" w:rsidP="008221D6">
            <w:pPr>
              <w:spacing w:line="48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C75676"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上午點心時間</w:t>
            </w:r>
          </w:p>
        </w:tc>
      </w:tr>
      <w:tr w:rsidR="00C75676" w:rsidRPr="001D4072" w14:paraId="35064478" w14:textId="77777777" w:rsidTr="008221D6">
        <w:trPr>
          <w:trHeight w:hRule="exact" w:val="77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6D77" w14:textId="77777777" w:rsidR="00C75676" w:rsidRPr="00362602" w:rsidRDefault="00C75676" w:rsidP="008221D6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9:10～9:40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277A" w14:textId="0663A1BD" w:rsidR="00C75676" w:rsidRPr="00362602" w:rsidRDefault="00297566" w:rsidP="008221D6">
            <w:pPr>
              <w:spacing w:line="48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C75676"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戶外活動（大肌肉活動）</w:t>
            </w:r>
          </w:p>
        </w:tc>
      </w:tr>
      <w:tr w:rsidR="00C75676" w:rsidRPr="001D4072" w14:paraId="51CB6DE1" w14:textId="77777777" w:rsidTr="008221D6">
        <w:trPr>
          <w:trHeight w:hRule="exact" w:val="77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7E91" w14:textId="77777777" w:rsidR="00C75676" w:rsidRPr="00362602" w:rsidRDefault="00C75676" w:rsidP="008221D6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9:40～10:40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6BC1" w14:textId="374073A0" w:rsidR="00C75676" w:rsidRPr="00362602" w:rsidRDefault="00297566" w:rsidP="008221D6">
            <w:pPr>
              <w:spacing w:line="480" w:lineRule="exact"/>
              <w:rPr>
                <w:rFonts w:ascii="華康少女文字W7(P)" w:eastAsia="華康少女文字W7(P)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C75676"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主題活動、學習區探索</w:t>
            </w:r>
          </w:p>
        </w:tc>
      </w:tr>
      <w:tr w:rsidR="00C75676" w:rsidRPr="001D4072" w14:paraId="47A9CDB0" w14:textId="77777777" w:rsidTr="008221D6">
        <w:trPr>
          <w:trHeight w:hRule="exact" w:val="91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355F" w14:textId="77777777" w:rsidR="00C75676" w:rsidRPr="00362602" w:rsidRDefault="00C75676" w:rsidP="008221D6">
            <w:pPr>
              <w:spacing w:line="400" w:lineRule="exac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10:40～11:40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2ED1" w14:textId="3EA0A228" w:rsidR="00C75676" w:rsidRPr="00362602" w:rsidRDefault="00297566" w:rsidP="008221D6">
            <w:pPr>
              <w:spacing w:line="44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C75676"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蒙特梭利教學示範＆教具操作</w:t>
            </w:r>
          </w:p>
          <w:p w14:paraId="7507CF54" w14:textId="73732098" w:rsidR="00C75676" w:rsidRPr="00856DF4" w:rsidRDefault="00297566" w:rsidP="008221D6">
            <w:pPr>
              <w:spacing w:line="440" w:lineRule="exact"/>
              <w:rPr>
                <w:rFonts w:ascii="華康少女文字W7(P)" w:eastAsia="華康少女文字W7(P)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</w:t>
            </w:r>
            <w:r w:rsidR="002E36D7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</w:t>
            </w:r>
            <w:r w:rsidR="00C75676" w:rsidRPr="00856DF4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（日常生活區、感官區、數學區、語文區、文化區）</w:t>
            </w:r>
          </w:p>
        </w:tc>
      </w:tr>
      <w:tr w:rsidR="00C75676" w:rsidRPr="001D4072" w14:paraId="738A86F0" w14:textId="77777777" w:rsidTr="008221D6">
        <w:trPr>
          <w:trHeight w:hRule="exact" w:val="77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C2A9" w14:textId="77777777" w:rsidR="00C75676" w:rsidRPr="00362602" w:rsidRDefault="00C75676" w:rsidP="008221D6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11:40～12:30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B28C" w14:textId="6007494F" w:rsidR="00C75676" w:rsidRPr="00362602" w:rsidRDefault="00297566" w:rsidP="008221D6">
            <w:pPr>
              <w:spacing w:line="48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 xml:space="preserve">  </w:t>
            </w:r>
            <w:r w:rsidR="00C75676" w:rsidRPr="00362602"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>活力營養補充站～美味的午餐（餐後潔牙）</w:t>
            </w:r>
          </w:p>
        </w:tc>
      </w:tr>
      <w:tr w:rsidR="00C75676" w:rsidRPr="001D4072" w14:paraId="07310368" w14:textId="77777777" w:rsidTr="008221D6">
        <w:trPr>
          <w:trHeight w:hRule="exact" w:val="77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9C7A" w14:textId="77777777" w:rsidR="00C75676" w:rsidRPr="00362602" w:rsidRDefault="00C75676" w:rsidP="008221D6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12:30～12:40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AE64" w14:textId="12944DE5" w:rsidR="00C75676" w:rsidRPr="00362602" w:rsidRDefault="00297566" w:rsidP="008221D6">
            <w:pPr>
              <w:spacing w:line="480" w:lineRule="exact"/>
              <w:rPr>
                <w:rFonts w:ascii="華康中特圓體" w:eastAsia="華康中特圓體" w:hAnsi="新細明體"/>
                <w:bCs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 xml:space="preserve">  </w:t>
            </w:r>
            <w:r w:rsidR="00C75676" w:rsidRPr="00362602"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>準備寢具、音樂、故事時間</w:t>
            </w:r>
          </w:p>
        </w:tc>
      </w:tr>
      <w:tr w:rsidR="00C75676" w:rsidRPr="001D4072" w14:paraId="553468B7" w14:textId="77777777" w:rsidTr="008221D6">
        <w:trPr>
          <w:trHeight w:hRule="exact" w:val="77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4E6C" w14:textId="77777777" w:rsidR="00C75676" w:rsidRPr="00362602" w:rsidRDefault="00C75676" w:rsidP="008221D6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12:40～14:10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746E" w14:textId="5E7CF6C6" w:rsidR="00C75676" w:rsidRPr="00362602" w:rsidRDefault="00297566" w:rsidP="008221D6">
            <w:pPr>
              <w:spacing w:line="48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 xml:space="preserve">  </w:t>
            </w:r>
            <w:r w:rsidR="00C75676" w:rsidRPr="00362602">
              <w:rPr>
                <w:rFonts w:ascii="華康中特圓體" w:eastAsia="華康中特圓體" w:hAnsi="新細明體" w:hint="eastAsia"/>
                <w:bCs/>
                <w:color w:val="0000FF"/>
                <w:sz w:val="30"/>
                <w:szCs w:val="30"/>
              </w:rPr>
              <w:t xml:space="preserve">午睡時間 </w:t>
            </w:r>
          </w:p>
        </w:tc>
      </w:tr>
      <w:tr w:rsidR="00C75676" w:rsidRPr="001D4072" w14:paraId="0F5B5660" w14:textId="77777777" w:rsidTr="008221D6">
        <w:trPr>
          <w:trHeight w:hRule="exact" w:val="77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1CA1" w14:textId="77777777" w:rsidR="00C75676" w:rsidRPr="00362602" w:rsidRDefault="00C75676" w:rsidP="008221D6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14:10～14:20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38C3" w14:textId="7B13E6B0" w:rsidR="00C75676" w:rsidRPr="00362602" w:rsidRDefault="00297566" w:rsidP="008221D6">
            <w:pPr>
              <w:spacing w:line="48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C75676"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起床音樂、寢具收拾整理</w:t>
            </w:r>
          </w:p>
        </w:tc>
      </w:tr>
      <w:tr w:rsidR="00C75676" w:rsidRPr="001D4072" w14:paraId="25EF5A0D" w14:textId="77777777" w:rsidTr="008221D6">
        <w:trPr>
          <w:trHeight w:hRule="exact" w:val="77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69EE" w14:textId="77777777" w:rsidR="00C75676" w:rsidRPr="00362602" w:rsidRDefault="00C75676" w:rsidP="008221D6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14:20～14:50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AD20" w14:textId="4585E932" w:rsidR="00C75676" w:rsidRPr="00362602" w:rsidRDefault="00297566" w:rsidP="008221D6">
            <w:pPr>
              <w:spacing w:line="480" w:lineRule="exact"/>
              <w:rPr>
                <w:rFonts w:ascii="華康少女文字W7(P)" w:eastAsia="華康少女文字W7(P)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C75676"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多元探索課程（團體活動、分組活動）</w:t>
            </w:r>
          </w:p>
        </w:tc>
      </w:tr>
      <w:tr w:rsidR="00C75676" w:rsidRPr="001D4072" w14:paraId="3BDC6961" w14:textId="77777777" w:rsidTr="008221D6">
        <w:trPr>
          <w:trHeight w:hRule="exact" w:val="77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6BC1" w14:textId="77777777" w:rsidR="00C75676" w:rsidRPr="00362602" w:rsidRDefault="00C75676" w:rsidP="008221D6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14:50～15:30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AC72" w14:textId="3D4FF55C" w:rsidR="00C75676" w:rsidRPr="00362602" w:rsidRDefault="00297566" w:rsidP="008221D6">
            <w:pPr>
              <w:spacing w:line="480" w:lineRule="exact"/>
              <w:rPr>
                <w:rFonts w:ascii="華康少女文字W7(P)" w:eastAsia="華康少女文字W7(P)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C75676"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下午點心時間</w:t>
            </w:r>
          </w:p>
        </w:tc>
      </w:tr>
      <w:tr w:rsidR="00C75676" w:rsidRPr="001D4072" w14:paraId="2959FD8B" w14:textId="77777777" w:rsidTr="008221D6">
        <w:trPr>
          <w:trHeight w:hRule="exact" w:val="91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9185" w14:textId="77777777" w:rsidR="00C75676" w:rsidRPr="00362602" w:rsidRDefault="00C75676" w:rsidP="008221D6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15:30～16:30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8A5" w14:textId="3F84AE3A" w:rsidR="00C75676" w:rsidRDefault="00297566" w:rsidP="008221D6">
            <w:pPr>
              <w:spacing w:line="44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C75676"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一日活動回顧、個別探索</w:t>
            </w:r>
          </w:p>
          <w:p w14:paraId="556546CD" w14:textId="22B66DCB" w:rsidR="00C75676" w:rsidRPr="00362602" w:rsidRDefault="00297566" w:rsidP="008221D6">
            <w:pPr>
              <w:spacing w:line="44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</w:t>
            </w:r>
            <w:r w:rsidR="002E36D7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</w:t>
            </w:r>
            <w:r w:rsidR="00C75676"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（玩具分享、教具操作、戶外遊戲探索）</w:t>
            </w:r>
          </w:p>
        </w:tc>
      </w:tr>
      <w:tr w:rsidR="00C75676" w:rsidRPr="001D4072" w14:paraId="7D1625A8" w14:textId="77777777" w:rsidTr="008221D6">
        <w:trPr>
          <w:trHeight w:hRule="exact" w:val="77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7384" w14:textId="77777777" w:rsidR="00C75676" w:rsidRPr="00362602" w:rsidRDefault="00C75676" w:rsidP="008221D6">
            <w:pPr>
              <w:spacing w:line="0" w:lineRule="atLeast"/>
              <w:jc w:val="center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16:30～17:30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8DBC" w14:textId="49D0FFF0" w:rsidR="00C75676" w:rsidRPr="00362602" w:rsidRDefault="00297566" w:rsidP="008221D6">
            <w:pPr>
              <w:spacing w:line="480" w:lineRule="exact"/>
              <w:rPr>
                <w:rFonts w:ascii="華康中特圓體" w:eastAsia="華康中特圓體" w:hAnsi="標楷體"/>
                <w:color w:val="0000FF"/>
                <w:sz w:val="30"/>
                <w:szCs w:val="30"/>
              </w:rPr>
            </w:pPr>
            <w:r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 xml:space="preserve">  </w:t>
            </w:r>
            <w:r w:rsidR="00C75676" w:rsidRPr="00362602">
              <w:rPr>
                <w:rFonts w:ascii="華康中特圓體" w:eastAsia="華康中特圓體" w:hAnsi="標楷體" w:hint="eastAsia"/>
                <w:color w:val="0000FF"/>
                <w:sz w:val="30"/>
                <w:szCs w:val="30"/>
              </w:rPr>
              <w:t>放學了！等待爸媽溫馨接送</w:t>
            </w:r>
          </w:p>
        </w:tc>
      </w:tr>
    </w:tbl>
    <w:p w14:paraId="52554DEB" w14:textId="6D80B487" w:rsidR="00760099" w:rsidRPr="009F2FD8" w:rsidRDefault="008221D6" w:rsidP="009F2FD8">
      <w:r>
        <w:rPr>
          <w:noProof/>
        </w:rPr>
        <w:drawing>
          <wp:anchor distT="0" distB="0" distL="114300" distR="114300" simplePos="0" relativeHeight="251661312" behindDoc="1" locked="0" layoutInCell="1" allowOverlap="1" wp14:anchorId="7D9A89AA" wp14:editId="50C606F5">
            <wp:simplePos x="0" y="0"/>
            <wp:positionH relativeFrom="column">
              <wp:posOffset>-400987</wp:posOffset>
            </wp:positionH>
            <wp:positionV relativeFrom="paragraph">
              <wp:posOffset>40943</wp:posOffset>
            </wp:positionV>
            <wp:extent cx="7586330" cy="1063117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904" cy="10661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0099" w:rsidRPr="009F2FD8" w:rsidSect="009F2FD8">
      <w:pgSz w:w="11906" w:h="16838"/>
      <w:pgMar w:top="0" w:right="567" w:bottom="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少女文字W7(P)">
    <w:panose1 w:val="040F0700000000000000"/>
    <w:charset w:val="88"/>
    <w:family w:val="decorative"/>
    <w:pitch w:val="variable"/>
    <w:sig w:usb0="80000001" w:usb1="28091800" w:usb2="00000016" w:usb3="00000000" w:csb0="00100000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EF"/>
    <w:rsid w:val="00194AEF"/>
    <w:rsid w:val="00297566"/>
    <w:rsid w:val="002E36D7"/>
    <w:rsid w:val="00362602"/>
    <w:rsid w:val="0045221D"/>
    <w:rsid w:val="00760099"/>
    <w:rsid w:val="00763B18"/>
    <w:rsid w:val="008221D6"/>
    <w:rsid w:val="00856DF4"/>
    <w:rsid w:val="008861D4"/>
    <w:rsid w:val="008D557F"/>
    <w:rsid w:val="009F2FD8"/>
    <w:rsid w:val="00C75676"/>
    <w:rsid w:val="00C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A21C"/>
  <w15:chartTrackingRefBased/>
  <w15:docId w15:val="{504A11C9-78B2-4E5D-AE82-FB7C4E1F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8</cp:revision>
  <dcterms:created xsi:type="dcterms:W3CDTF">2025-05-22T02:15:00Z</dcterms:created>
  <dcterms:modified xsi:type="dcterms:W3CDTF">2025-05-23T09:32:00Z</dcterms:modified>
</cp:coreProperties>
</file>